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7D" w:rsidRPr="00A25A7D" w:rsidRDefault="00A25A7D" w:rsidP="00A25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A7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25A7D" w:rsidRPr="00A25A7D" w:rsidRDefault="00A25A7D" w:rsidP="00A25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A7D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A25A7D" w:rsidRPr="00A25A7D" w:rsidRDefault="00A25A7D" w:rsidP="00A25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A7D">
        <w:rPr>
          <w:rFonts w:ascii="Times New Roman" w:hAnsi="Times New Roman" w:cs="Times New Roman"/>
          <w:b/>
          <w:sz w:val="28"/>
          <w:szCs w:val="28"/>
        </w:rPr>
        <w:t>ЧЕРЕМХОВСКОЕ МУНИЦИПАЛЬНОЕ ОБРАЗОВАНИЕ</w:t>
      </w:r>
    </w:p>
    <w:p w:rsidR="00A25A7D" w:rsidRPr="00A25A7D" w:rsidRDefault="00A25A7D" w:rsidP="00A25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A7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5A7D" w:rsidRPr="00A25A7D" w:rsidRDefault="00A25A7D" w:rsidP="00A25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A7D" w:rsidRPr="00A25A7D" w:rsidRDefault="00A25A7D" w:rsidP="00A25A7D">
      <w:pPr>
        <w:pStyle w:val="3"/>
        <w:rPr>
          <w:rFonts w:ascii="Times New Roman" w:hAnsi="Times New Roman"/>
          <w:sz w:val="28"/>
          <w:szCs w:val="28"/>
        </w:rPr>
      </w:pPr>
      <w:r w:rsidRPr="00A25A7D">
        <w:rPr>
          <w:rFonts w:ascii="Times New Roman" w:hAnsi="Times New Roman"/>
          <w:sz w:val="28"/>
          <w:szCs w:val="28"/>
        </w:rPr>
        <w:t>ПОСТАНОВЛЕНИЕ</w:t>
      </w:r>
    </w:p>
    <w:p w:rsidR="00A25A7D" w:rsidRPr="00A25A7D" w:rsidRDefault="00A25A7D" w:rsidP="00A2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A7D" w:rsidRPr="00A25A7D" w:rsidRDefault="008B7BFE" w:rsidP="00A2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5A7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15.04.2013</w:t>
      </w:r>
      <w:r w:rsidR="003D1EA7">
        <w:rPr>
          <w:rFonts w:ascii="Times New Roman" w:hAnsi="Times New Roman" w:cs="Times New Roman"/>
          <w:sz w:val="28"/>
          <w:szCs w:val="28"/>
        </w:rPr>
        <w:t xml:space="preserve"> </w:t>
      </w:r>
      <w:r w:rsidR="00A25A7D" w:rsidRPr="00A25A7D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122</w:t>
      </w:r>
    </w:p>
    <w:p w:rsidR="00A25A7D" w:rsidRPr="00A25A7D" w:rsidRDefault="00A25A7D" w:rsidP="00A2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A7D">
        <w:rPr>
          <w:rFonts w:ascii="Times New Roman" w:hAnsi="Times New Roman" w:cs="Times New Roman"/>
          <w:sz w:val="28"/>
          <w:szCs w:val="28"/>
        </w:rPr>
        <w:t>с. Рысево</w:t>
      </w:r>
    </w:p>
    <w:p w:rsidR="00A25A7D" w:rsidRPr="00A25A7D" w:rsidRDefault="00A25A7D" w:rsidP="00A25A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EA7" w:rsidRDefault="00A25A7D" w:rsidP="003D1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A7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D1EA7">
        <w:rPr>
          <w:rFonts w:ascii="Times New Roman" w:hAnsi="Times New Roman" w:cs="Times New Roman"/>
          <w:b/>
          <w:sz w:val="28"/>
          <w:szCs w:val="28"/>
        </w:rPr>
        <w:t>порядка проведения</w:t>
      </w:r>
    </w:p>
    <w:p w:rsidR="003D1EA7" w:rsidRDefault="003D1EA7" w:rsidP="003D1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антикоррупционной экспертизы</w:t>
      </w:r>
    </w:p>
    <w:p w:rsidR="003D1EA7" w:rsidRDefault="003D1EA7" w:rsidP="003D1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</w:p>
    <w:p w:rsidR="003D1EA7" w:rsidRDefault="003D1EA7" w:rsidP="003D1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проектов нормативных правовых актов</w:t>
      </w:r>
    </w:p>
    <w:p w:rsidR="003D1EA7" w:rsidRDefault="003D1EA7" w:rsidP="00A25A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Черемховского</w:t>
      </w:r>
      <w:proofErr w:type="gramEnd"/>
    </w:p>
    <w:p w:rsidR="00A25A7D" w:rsidRPr="003D1EA7" w:rsidRDefault="00A25A7D" w:rsidP="00A25A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A7D">
        <w:rPr>
          <w:rFonts w:ascii="Times New Roman" w:hAnsi="Times New Roman" w:cs="Times New Roman"/>
          <w:b/>
          <w:sz w:val="28"/>
          <w:szCs w:val="28"/>
        </w:rPr>
        <w:t>муниципального образования»</w:t>
      </w:r>
    </w:p>
    <w:p w:rsidR="00A25A7D" w:rsidRPr="00A25A7D" w:rsidRDefault="00A25A7D" w:rsidP="00A2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A7D" w:rsidRDefault="003D1EA7" w:rsidP="00A2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в целях организации деятельности по предупреждению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включения в проекты нормативных правовых актов администрации </w:t>
      </w:r>
      <w:r w:rsidRPr="00A25A7D">
        <w:rPr>
          <w:rFonts w:ascii="Times New Roman" w:hAnsi="Times New Roman" w:cs="Times New Roman"/>
          <w:sz w:val="28"/>
          <w:szCs w:val="28"/>
        </w:rPr>
        <w:t>Черемховского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положений, способствующих созданию условий для проявления коррупции,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выявлению и устранению таких положений из нормативных правовых актов администрации </w:t>
      </w:r>
      <w:r w:rsidRPr="00A25A7D">
        <w:rPr>
          <w:rFonts w:ascii="Times New Roman" w:hAnsi="Times New Roman" w:cs="Times New Roman"/>
          <w:sz w:val="28"/>
          <w:szCs w:val="28"/>
        </w:rPr>
        <w:t>Черемховского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руководствуясь ст.</w:t>
      </w:r>
      <w:r w:rsidR="00A25A7D" w:rsidRPr="00A25A7D">
        <w:rPr>
          <w:rFonts w:ascii="Times New Roman" w:hAnsi="Times New Roman" w:cs="Times New Roman"/>
          <w:sz w:val="28"/>
          <w:szCs w:val="28"/>
        </w:rPr>
        <w:t xml:space="preserve"> </w:t>
      </w:r>
      <w:r w:rsidR="00A25A7D" w:rsidRPr="0079122A">
        <w:rPr>
          <w:rFonts w:ascii="Times New Roman" w:hAnsi="Times New Roman" w:cs="Times New Roman"/>
          <w:sz w:val="28"/>
          <w:szCs w:val="28"/>
        </w:rPr>
        <w:t>6, 32, 39</w:t>
      </w:r>
      <w:r w:rsidR="00A25A7D" w:rsidRPr="00A25A7D">
        <w:rPr>
          <w:rFonts w:ascii="Times New Roman" w:hAnsi="Times New Roman" w:cs="Times New Roman"/>
          <w:sz w:val="28"/>
          <w:szCs w:val="28"/>
        </w:rPr>
        <w:t xml:space="preserve"> Устава Черемховского муниципального образования, администрация Черемховского муниципального образования</w:t>
      </w:r>
    </w:p>
    <w:p w:rsidR="00A25A7D" w:rsidRPr="00A25A7D" w:rsidRDefault="00A25A7D" w:rsidP="00A2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A7D" w:rsidRPr="00A25A7D" w:rsidRDefault="00A25A7D" w:rsidP="00A25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25A7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A25A7D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A25A7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25A7D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A25A7D" w:rsidRPr="00A25A7D" w:rsidRDefault="00A25A7D" w:rsidP="00A25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7D" w:rsidRPr="00A25A7D" w:rsidRDefault="00A25A7D" w:rsidP="00A2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7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D1EA7">
        <w:rPr>
          <w:rFonts w:ascii="Times New Roman" w:hAnsi="Times New Roman" w:cs="Times New Roman"/>
          <w:sz w:val="28"/>
          <w:szCs w:val="28"/>
        </w:rPr>
        <w:t xml:space="preserve">Порядок проведения антикоррупционной экспертизы нормативных правовых актов и </w:t>
      </w:r>
      <w:r w:rsidR="003D1EA7">
        <w:rPr>
          <w:rFonts w:ascii="Times New Roman" w:hAnsi="Times New Roman" w:cs="Times New Roman"/>
          <w:color w:val="000000"/>
          <w:sz w:val="28"/>
          <w:szCs w:val="28"/>
        </w:rPr>
        <w:t xml:space="preserve">проектов нормативных правовых актов администрации </w:t>
      </w:r>
      <w:r w:rsidR="003D1EA7" w:rsidRPr="00A25A7D">
        <w:rPr>
          <w:rFonts w:ascii="Times New Roman" w:hAnsi="Times New Roman" w:cs="Times New Roman"/>
          <w:sz w:val="28"/>
          <w:szCs w:val="28"/>
        </w:rPr>
        <w:t xml:space="preserve">Черемховского муниципального образования </w:t>
      </w:r>
      <w:r w:rsidR="003D1EA7">
        <w:rPr>
          <w:rFonts w:ascii="Times New Roman" w:hAnsi="Times New Roman" w:cs="Times New Roman"/>
          <w:sz w:val="28"/>
          <w:szCs w:val="28"/>
        </w:rPr>
        <w:t>(прилагается)</w:t>
      </w:r>
      <w:r w:rsidRPr="00A25A7D">
        <w:rPr>
          <w:rFonts w:ascii="Times New Roman" w:hAnsi="Times New Roman" w:cs="Times New Roman"/>
          <w:sz w:val="28"/>
          <w:szCs w:val="28"/>
        </w:rPr>
        <w:t>.</w:t>
      </w:r>
    </w:p>
    <w:p w:rsidR="003D1EA7" w:rsidRPr="0079122A" w:rsidRDefault="00A25A7D" w:rsidP="007912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A7D">
        <w:rPr>
          <w:rFonts w:ascii="Times New Roman" w:hAnsi="Times New Roman" w:cs="Times New Roman"/>
          <w:sz w:val="28"/>
          <w:szCs w:val="28"/>
        </w:rPr>
        <w:t xml:space="preserve">2. </w:t>
      </w:r>
      <w:r w:rsidR="003D1EA7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3D1EA7" w:rsidRPr="0079122A">
        <w:rPr>
          <w:rFonts w:ascii="Times New Roman" w:hAnsi="Times New Roman" w:cs="Times New Roman"/>
          <w:sz w:val="28"/>
          <w:szCs w:val="28"/>
        </w:rPr>
        <w:t>администрации от</w:t>
      </w:r>
      <w:r w:rsidR="0079122A" w:rsidRPr="00791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122A">
        <w:rPr>
          <w:rFonts w:ascii="Times New Roman" w:hAnsi="Times New Roman" w:cs="Times New Roman"/>
          <w:color w:val="000000"/>
          <w:sz w:val="28"/>
          <w:szCs w:val="28"/>
        </w:rPr>
        <w:t>07.11.2012</w:t>
      </w:r>
      <w:r w:rsidR="007912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9122A" w:rsidRPr="0079122A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79122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9122A" w:rsidRPr="0079122A">
        <w:rPr>
          <w:rFonts w:ascii="Times New Roman" w:hAnsi="Times New Roman" w:cs="Times New Roman"/>
          <w:color w:val="000000"/>
          <w:sz w:val="28"/>
          <w:szCs w:val="28"/>
        </w:rPr>
        <w:t>134</w:t>
      </w:r>
      <w:r w:rsidR="003D1EA7" w:rsidRPr="0079122A">
        <w:rPr>
          <w:rFonts w:ascii="Times New Roman" w:hAnsi="Times New Roman" w:cs="Times New Roman"/>
          <w:sz w:val="28"/>
          <w:szCs w:val="28"/>
        </w:rPr>
        <w:t xml:space="preserve"> «</w:t>
      </w:r>
      <w:r w:rsidR="0079122A" w:rsidRPr="0079122A">
        <w:rPr>
          <w:rFonts w:ascii="Times New Roman" w:hAnsi="Times New Roman" w:cs="Times New Roman"/>
          <w:sz w:val="28"/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 Черемховского муниципального образования»</w:t>
      </w:r>
    </w:p>
    <w:p w:rsidR="002B174D" w:rsidRDefault="002B174D" w:rsidP="00A2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издании </w:t>
      </w:r>
      <w:r w:rsidRPr="00A25A7D">
        <w:rPr>
          <w:rFonts w:ascii="Times New Roman" w:hAnsi="Times New Roman" w:cs="Times New Roman"/>
          <w:sz w:val="28"/>
          <w:szCs w:val="28"/>
        </w:rPr>
        <w:t>«Вестник Черемховского сельского поселения»</w:t>
      </w:r>
    </w:p>
    <w:p w:rsidR="00A25A7D" w:rsidRPr="00A25A7D" w:rsidRDefault="002B174D" w:rsidP="00A2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25A7D" w:rsidRPr="00A25A7D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законную силу с момента</w:t>
      </w:r>
      <w:r w:rsidR="00A25A7D" w:rsidRPr="00A25A7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A25A7D" w:rsidRPr="00A25A7D" w:rsidRDefault="002B174D" w:rsidP="00A2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25A7D" w:rsidRPr="00A25A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5A7D" w:rsidRPr="00A25A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25A7D" w:rsidRPr="00A25A7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Черемховского муниципального образования Л.Ф.Исакову.</w:t>
      </w:r>
    </w:p>
    <w:p w:rsidR="00A25A7D" w:rsidRPr="00A25A7D" w:rsidRDefault="00A25A7D" w:rsidP="00A25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A7D" w:rsidRPr="00A25A7D" w:rsidRDefault="00A25A7D" w:rsidP="00A25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A7D" w:rsidRPr="00A25A7D" w:rsidRDefault="00A25A7D" w:rsidP="00A2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A7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25A7D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  <w:r w:rsidRPr="00A25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A7D" w:rsidRPr="00A25A7D" w:rsidRDefault="00A25A7D" w:rsidP="00A2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A7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25A7D">
        <w:rPr>
          <w:rFonts w:ascii="Times New Roman" w:hAnsi="Times New Roman" w:cs="Times New Roman"/>
          <w:sz w:val="28"/>
          <w:szCs w:val="28"/>
        </w:rPr>
        <w:tab/>
      </w:r>
      <w:r w:rsidRPr="00A25A7D">
        <w:rPr>
          <w:rFonts w:ascii="Times New Roman" w:hAnsi="Times New Roman" w:cs="Times New Roman"/>
          <w:sz w:val="28"/>
          <w:szCs w:val="28"/>
        </w:rPr>
        <w:tab/>
      </w:r>
      <w:r w:rsidRPr="00A25A7D">
        <w:rPr>
          <w:rFonts w:ascii="Times New Roman" w:hAnsi="Times New Roman" w:cs="Times New Roman"/>
          <w:sz w:val="28"/>
          <w:szCs w:val="28"/>
        </w:rPr>
        <w:tab/>
      </w:r>
      <w:r w:rsidRPr="00A25A7D">
        <w:rPr>
          <w:rFonts w:ascii="Times New Roman" w:hAnsi="Times New Roman" w:cs="Times New Roman"/>
          <w:sz w:val="28"/>
          <w:szCs w:val="28"/>
        </w:rPr>
        <w:tab/>
      </w:r>
      <w:r w:rsidRPr="00A25A7D">
        <w:rPr>
          <w:rFonts w:ascii="Times New Roman" w:hAnsi="Times New Roman" w:cs="Times New Roman"/>
          <w:sz w:val="28"/>
          <w:szCs w:val="28"/>
        </w:rPr>
        <w:tab/>
      </w:r>
      <w:r w:rsidRPr="00A25A7D">
        <w:rPr>
          <w:rFonts w:ascii="Times New Roman" w:hAnsi="Times New Roman" w:cs="Times New Roman"/>
          <w:sz w:val="28"/>
          <w:szCs w:val="28"/>
        </w:rPr>
        <w:tab/>
        <w:t>Л.Ф.Исакова</w:t>
      </w:r>
    </w:p>
    <w:p w:rsidR="00A25A7D" w:rsidRDefault="00A25A7D" w:rsidP="00A2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74D" w:rsidRDefault="002B174D" w:rsidP="00A2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74D" w:rsidRDefault="002B174D" w:rsidP="00A2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74D" w:rsidRDefault="002B174D" w:rsidP="00A2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74D" w:rsidRDefault="002B174D" w:rsidP="00A2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74D" w:rsidRDefault="002B174D" w:rsidP="00A2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74D" w:rsidRDefault="002B174D" w:rsidP="00A2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74D" w:rsidRDefault="002B174D" w:rsidP="00A2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74D" w:rsidRDefault="002B174D" w:rsidP="00A2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74D" w:rsidRDefault="002B174D" w:rsidP="00A2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74D" w:rsidRDefault="002B174D" w:rsidP="00A2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74D" w:rsidRDefault="002B174D" w:rsidP="00A2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74D" w:rsidRDefault="002B174D" w:rsidP="00A2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74D" w:rsidRDefault="002B174D" w:rsidP="00A2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74D" w:rsidRDefault="002B174D" w:rsidP="00A2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74D" w:rsidRDefault="002B174D" w:rsidP="00A2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74D" w:rsidRDefault="002B174D" w:rsidP="00A2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74D" w:rsidRDefault="002B174D" w:rsidP="00A2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74D" w:rsidRDefault="002B174D" w:rsidP="00A2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74D" w:rsidRDefault="002B174D" w:rsidP="00A2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74D" w:rsidRDefault="002B174D" w:rsidP="00A2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74D" w:rsidRDefault="002B174D" w:rsidP="00A2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74D" w:rsidRDefault="002B174D" w:rsidP="00A2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74D" w:rsidRDefault="002B174D" w:rsidP="00A2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74D" w:rsidRDefault="002B174D" w:rsidP="00A2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74D" w:rsidRDefault="002B174D" w:rsidP="00A2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74D" w:rsidRDefault="002B174D" w:rsidP="00A2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74D" w:rsidRDefault="002B174D" w:rsidP="00A2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74D" w:rsidRDefault="002B174D" w:rsidP="00A2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74D" w:rsidRDefault="002B174D" w:rsidP="00A2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74D" w:rsidRDefault="002B174D" w:rsidP="00A2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74D" w:rsidRDefault="002B174D" w:rsidP="00A2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74D" w:rsidRDefault="002B174D" w:rsidP="00A2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74D" w:rsidRDefault="002B174D" w:rsidP="00A2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74D" w:rsidRDefault="002B174D" w:rsidP="00A2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74D" w:rsidRDefault="002B174D" w:rsidP="00A2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74D" w:rsidRPr="00A25A7D" w:rsidRDefault="002B174D" w:rsidP="00A2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A7D" w:rsidRPr="002B174D" w:rsidRDefault="00A25A7D" w:rsidP="00A25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174D">
        <w:rPr>
          <w:rFonts w:ascii="Times New Roman" w:hAnsi="Times New Roman" w:cs="Times New Roman"/>
          <w:sz w:val="20"/>
          <w:szCs w:val="20"/>
        </w:rPr>
        <w:t>Н.А.Захарова</w:t>
      </w:r>
    </w:p>
    <w:p w:rsidR="002B174D" w:rsidRDefault="00A25A7D" w:rsidP="002B1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174D">
        <w:rPr>
          <w:rFonts w:ascii="Times New Roman" w:hAnsi="Times New Roman" w:cs="Times New Roman"/>
          <w:sz w:val="20"/>
          <w:szCs w:val="20"/>
        </w:rPr>
        <w:t>8(39546)5-54-73</w:t>
      </w:r>
    </w:p>
    <w:p w:rsidR="0075695A" w:rsidRPr="00D64ECE" w:rsidRDefault="0075695A" w:rsidP="007569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EC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5695A" w:rsidRDefault="0075695A" w:rsidP="007569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EC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75695A" w:rsidRPr="00D64ECE" w:rsidRDefault="0075695A" w:rsidP="007569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Черемховского муниципального образования</w:t>
      </w:r>
      <w:r w:rsidRPr="00D64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95A" w:rsidRPr="00D64ECE" w:rsidRDefault="0075695A" w:rsidP="007569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EC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64ECE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5695A" w:rsidRDefault="0075695A" w:rsidP="00241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B67" w:rsidRPr="00241E1A" w:rsidRDefault="00241E1A" w:rsidP="00241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E1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41E1A" w:rsidRDefault="00241E1A" w:rsidP="00241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41E1A">
        <w:rPr>
          <w:rFonts w:ascii="Times New Roman" w:hAnsi="Times New Roman" w:cs="Times New Roman"/>
          <w:b/>
          <w:sz w:val="28"/>
          <w:szCs w:val="28"/>
        </w:rPr>
        <w:t>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антикоррупционной экспертизы нормативных правовых актов и проектов нормативных правовых актов администрации Черемховского муниципального образования</w:t>
      </w:r>
    </w:p>
    <w:p w:rsidR="00241E1A" w:rsidRDefault="00241E1A" w:rsidP="00241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E1A" w:rsidRDefault="00241E1A" w:rsidP="00241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241E1A" w:rsidRDefault="00241E1A" w:rsidP="00241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E1A" w:rsidRPr="00241E1A" w:rsidRDefault="00241E1A" w:rsidP="008B7BF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E1A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241E1A" w:rsidRDefault="00241E1A" w:rsidP="00241E1A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Антикоррупционной экспертизе подлежат проекты всех принимаемых администрацией </w:t>
      </w:r>
      <w:r w:rsidR="00732AB5">
        <w:rPr>
          <w:rFonts w:ascii="Times New Roman" w:hAnsi="Times New Roman" w:cs="Times New Roman"/>
          <w:sz w:val="28"/>
          <w:szCs w:val="28"/>
        </w:rPr>
        <w:t>Черемховского муниципального образования нормативных правовых актов.</w:t>
      </w:r>
    </w:p>
    <w:p w:rsidR="00732AB5" w:rsidRDefault="00D73C51" w:rsidP="00D73C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акты ненормативного характера антикоррупционной экспертизе не подлежат.</w:t>
      </w:r>
    </w:p>
    <w:p w:rsidR="00D73C51" w:rsidRDefault="00D73C51" w:rsidP="00D73C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внесения изменений в действующий нормативный правовой акт при проведении антикоррупционной экспертизы проекта оценивается нормативный правовой акт в новой редакции с учетом предлагаемых изменений.</w:t>
      </w:r>
    </w:p>
    <w:p w:rsidR="00D73C51" w:rsidRDefault="00D73C51" w:rsidP="00D73C5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Антикоррупционная экспертиза действующих нормативных правовых актов проводится при проведении их правовой экспертизы и мониторинге их применения.</w:t>
      </w:r>
    </w:p>
    <w:p w:rsidR="00D73C51" w:rsidRDefault="00D73C51" w:rsidP="00D73C5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Антикоррупционную экспертизу проводит специалист администрации Черемховского муниципального образования, уполномоченный на проведение экспертизы распоряжением администрации.</w:t>
      </w:r>
    </w:p>
    <w:p w:rsidR="00D73C51" w:rsidRDefault="00D73C51" w:rsidP="00D73C5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Антикоррупционная экспертиза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96.</w:t>
      </w:r>
    </w:p>
    <w:p w:rsidR="00D73C51" w:rsidRDefault="00D73C51" w:rsidP="00D73C5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73C51" w:rsidRDefault="00D73C51" w:rsidP="00D73C5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C51">
        <w:rPr>
          <w:rFonts w:ascii="Times New Roman" w:hAnsi="Times New Roman" w:cs="Times New Roman"/>
          <w:b/>
          <w:sz w:val="28"/>
          <w:szCs w:val="28"/>
        </w:rPr>
        <w:t>Порядок проведения антикоррупционной экспертизы проектов нормативных правовых актов.</w:t>
      </w:r>
    </w:p>
    <w:p w:rsidR="00D73C51" w:rsidRDefault="00D73C51" w:rsidP="00D73C5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Разработчик проекта нормативного правового акта представляет проект специалисту для проведения правовой и антикоррупционной экспертизы.</w:t>
      </w:r>
    </w:p>
    <w:p w:rsidR="00D73C51" w:rsidRDefault="00D73C51" w:rsidP="00D73C5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осуществляет правовую и антикоррупционную экспертизу проекта нормативного правового акта.</w:t>
      </w:r>
    </w:p>
    <w:p w:rsidR="00D73C51" w:rsidRDefault="00A81279" w:rsidP="00A81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проводится в следующем порядке:</w:t>
      </w:r>
    </w:p>
    <w:p w:rsidR="00A81279" w:rsidRDefault="00A81279" w:rsidP="00A8127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проекта и приложенных к нему материалов;</w:t>
      </w:r>
    </w:p>
    <w:p w:rsidR="00A81279" w:rsidRDefault="00A81279" w:rsidP="00A8127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 изучение федерального и областного законодательства, регулирующего сферу данных правоотношений;</w:t>
      </w:r>
    </w:p>
    <w:p w:rsidR="00A81279" w:rsidRDefault="00A81279" w:rsidP="00A8127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соответствия проекта правового акта федеральным и областным законам;</w:t>
      </w:r>
    </w:p>
    <w:p w:rsidR="00647E5B" w:rsidRDefault="00A81279" w:rsidP="00647E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антикоррупционной экспертизы проекта в соответствии с методикой, утвержденной Правительством Российской Федерации.</w:t>
      </w:r>
    </w:p>
    <w:p w:rsidR="00647E5B" w:rsidRPr="00647E5B" w:rsidRDefault="00647E5B" w:rsidP="00647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E5B">
        <w:rPr>
          <w:rFonts w:ascii="Times New Roman" w:hAnsi="Times New Roman" w:cs="Times New Roman"/>
          <w:sz w:val="28"/>
          <w:szCs w:val="28"/>
        </w:rPr>
        <w:t>Если в ходе экспертизы не выявлено противоречий законодательству и коррупциогенных факторов, то на листе согласования либо на проекте делается запись об этом.</w:t>
      </w:r>
    </w:p>
    <w:p w:rsidR="00647E5B" w:rsidRPr="00647E5B" w:rsidRDefault="00647E5B" w:rsidP="00647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E5B">
        <w:rPr>
          <w:rFonts w:ascii="Times New Roman" w:hAnsi="Times New Roman" w:cs="Times New Roman"/>
          <w:sz w:val="28"/>
          <w:szCs w:val="28"/>
        </w:rPr>
        <w:t>Если выявлены противоречия законодательству либо коррупциогенные факторы составляется заключение на проект, в котором указываются противоречия и коррупциогенные факторы, способы их устранения.</w:t>
      </w:r>
    </w:p>
    <w:p w:rsidR="0098548D" w:rsidRDefault="0098548D" w:rsidP="009854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экспертизы, в том числе подготовки заключения, составляет 5 дней с момента поступления проекта специалисту поселения.</w:t>
      </w:r>
    </w:p>
    <w:p w:rsidR="0098548D" w:rsidRDefault="0098548D" w:rsidP="009854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в проекте противоречий законодательству, коррупциогенных факторов проект в этот же срок с заключением направляется разработчику проекта для устранения замечаний.</w:t>
      </w:r>
    </w:p>
    <w:p w:rsidR="0098548D" w:rsidRDefault="0098548D" w:rsidP="009854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доработки проект представляется на повторную экспертизу.</w:t>
      </w:r>
    </w:p>
    <w:p w:rsidR="00A81279" w:rsidRDefault="00A81279" w:rsidP="009854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48D" w:rsidRDefault="0098548D" w:rsidP="008B7BF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48D">
        <w:rPr>
          <w:rFonts w:ascii="Times New Roman" w:hAnsi="Times New Roman" w:cs="Times New Roman"/>
          <w:b/>
          <w:sz w:val="28"/>
          <w:szCs w:val="28"/>
        </w:rPr>
        <w:t>Порядок проведения экспертизы действующих нормативных правовых актов</w:t>
      </w:r>
    </w:p>
    <w:p w:rsidR="0098548D" w:rsidRPr="0098548D" w:rsidRDefault="0098548D" w:rsidP="009854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8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действующим нормативным правовым актам экспертиза проводится в ходе мониторинга и анализа практики применения нормативных правовых актов.</w:t>
      </w:r>
    </w:p>
    <w:p w:rsidR="0098548D" w:rsidRDefault="001C747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и антикоррупционная экспертиза нормативного правового акта в обязательном порядке проводится при внесении в него изменений.</w:t>
      </w:r>
    </w:p>
    <w:p w:rsidR="001C7474" w:rsidRDefault="001C747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должностное лицо администрации в ходе мониторинга применения нормативных правовых актов администрации в рамках своей компетенции, выявляет наличие в нормативном правовом акте администрации норм, способствующих созданию условий для проявления коррупции, указанное должностное лицо администрации направляет соответствующий нормативный правовой акт</w:t>
      </w:r>
      <w:r w:rsidR="00C56294">
        <w:rPr>
          <w:rFonts w:ascii="Times New Roman" w:hAnsi="Times New Roman" w:cs="Times New Roman"/>
          <w:sz w:val="28"/>
          <w:szCs w:val="28"/>
        </w:rPr>
        <w:t xml:space="preserve"> специалисту администрации, </w:t>
      </w:r>
      <w:r w:rsidR="00C56294">
        <w:rPr>
          <w:rFonts w:ascii="Times New Roman" w:hAnsi="Times New Roman" w:cs="Times New Roman"/>
          <w:sz w:val="28"/>
          <w:szCs w:val="28"/>
        </w:rPr>
        <w:lastRenderedPageBreak/>
        <w:t>уполномоченному на проведение антикоррупционной экспертизы для проведения антикоррупционной экспертизы.</w:t>
      </w:r>
    </w:p>
    <w:p w:rsidR="00C56294" w:rsidRDefault="00A53511" w:rsidP="00A5351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ходе правовой и антикоррупционной экспертизы не выявлены противоречия и коррупциогенные факторы, то на нормативном правовом акте </w:t>
      </w:r>
      <w:r w:rsidR="0018495F">
        <w:rPr>
          <w:rFonts w:ascii="Times New Roman" w:hAnsi="Times New Roman" w:cs="Times New Roman"/>
          <w:sz w:val="28"/>
          <w:szCs w:val="28"/>
        </w:rPr>
        <w:t>(листе согласования) делается надпись об этом.</w:t>
      </w:r>
    </w:p>
    <w:p w:rsidR="0018495F" w:rsidRDefault="0018495F" w:rsidP="001849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результате экспертизы выявлены противоречия законодательству либо коррупциогенные факторы составляется заключение, в котором указываются противоречия и коррупциогенные факторы, способы их устранения.</w:t>
      </w:r>
    </w:p>
    <w:p w:rsidR="0018495F" w:rsidRDefault="00A93F37" w:rsidP="00A93F3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направляется главе Черемховского муниципального образования, который определяет способ устранения нарушений: отмена нормативного правового акта, внесение в него изменений.</w:t>
      </w:r>
    </w:p>
    <w:p w:rsidR="00A93F37" w:rsidRDefault="00A93F37" w:rsidP="00A93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Черемховского муниципального образования в течение 5 рабочих дней с момента поступления к нему заключения определяет лицо, ответственное за подготовку нормативных правовых актов, необходимых для устранения нарушений, срок их подготовки.</w:t>
      </w:r>
    </w:p>
    <w:p w:rsidR="00A93F37" w:rsidRDefault="00DA018A" w:rsidP="00DA018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правовой акт администрации, в результате принятия которого коррупциогенные факторы и противоречия законодательству будут устранены, должен быть принят не позднее 30 дней с момента выявления нарушений.</w:t>
      </w:r>
    </w:p>
    <w:p w:rsidR="00DA018A" w:rsidRPr="00DA018A" w:rsidRDefault="00DA018A" w:rsidP="00DA0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18A" w:rsidRPr="008B7BFE" w:rsidRDefault="006F1235" w:rsidP="006F123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BFE">
        <w:rPr>
          <w:rFonts w:ascii="Times New Roman" w:hAnsi="Times New Roman" w:cs="Times New Roman"/>
          <w:b/>
          <w:sz w:val="28"/>
          <w:szCs w:val="28"/>
        </w:rPr>
        <w:t>Обеспечение условий для проведения независимой антикоррупционной экспертизы</w:t>
      </w:r>
    </w:p>
    <w:p w:rsidR="006F1235" w:rsidRDefault="00B13630" w:rsidP="00BF76A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возможности проведения независимой антикоррупционной экспертизы</w:t>
      </w:r>
      <w:r w:rsidR="00BF76A6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администрации Черемховского муниципального образования проект размещается </w:t>
      </w:r>
      <w:proofErr w:type="gramStart"/>
      <w:r w:rsidR="00BF76A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в сети Интернет в день поступления его на экспертизу специалисту администрации с указанием</w:t>
      </w:r>
      <w:proofErr w:type="gramEnd"/>
      <w:r w:rsidR="00BF76A6">
        <w:rPr>
          <w:rFonts w:ascii="Times New Roman" w:hAnsi="Times New Roman" w:cs="Times New Roman"/>
          <w:sz w:val="28"/>
          <w:szCs w:val="28"/>
        </w:rPr>
        <w:t xml:space="preserve"> дат начала и окончания приема заключений по результатам независимой антикоррупционной экспертизы.</w:t>
      </w:r>
    </w:p>
    <w:p w:rsidR="00BF76A6" w:rsidRDefault="00BF76A6" w:rsidP="00BF76A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главой муниципального образования в тридцатидневный срок со дня его получения.</w:t>
      </w:r>
    </w:p>
    <w:p w:rsidR="00BF76A6" w:rsidRDefault="00BF76A6" w:rsidP="00BF76A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заключения гражданину или организации, проводившим независимую экспертизу, в тридцатидневный срок с момента поступления заключения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BF76A6" w:rsidRDefault="00BF76A6" w:rsidP="00BF7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независимого эксперта отсутствует предложение о способе устранения выявленных коррупциогенных факторов, в течение 10 дней с момента поступления заключения направляется сообщение о том, что данное заключение не подлежит рассмотрению с указанием причины.</w:t>
      </w:r>
    </w:p>
    <w:p w:rsidR="00BF76A6" w:rsidRDefault="00BF76A6" w:rsidP="00BF7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6A6" w:rsidRDefault="00BF76A6" w:rsidP="00BF7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6A6" w:rsidRDefault="00BF76A6" w:rsidP="00BF7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</w:p>
    <w:p w:rsidR="00BF76A6" w:rsidRPr="0098548D" w:rsidRDefault="00BF76A6" w:rsidP="008B7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Л.Ф.Исакова</w:t>
      </w:r>
    </w:p>
    <w:sectPr w:rsidR="00BF76A6" w:rsidRPr="0098548D" w:rsidSect="009B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A7A7C"/>
    <w:multiLevelType w:val="hybridMultilevel"/>
    <w:tmpl w:val="BAA86310"/>
    <w:lvl w:ilvl="0" w:tplc="430A4E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F754E0"/>
    <w:multiLevelType w:val="multilevel"/>
    <w:tmpl w:val="E91EBE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1E1A"/>
    <w:rsid w:val="00134E59"/>
    <w:rsid w:val="0018495F"/>
    <w:rsid w:val="001C7474"/>
    <w:rsid w:val="00241E1A"/>
    <w:rsid w:val="002B174D"/>
    <w:rsid w:val="002E35E5"/>
    <w:rsid w:val="003D1EA7"/>
    <w:rsid w:val="00416F7D"/>
    <w:rsid w:val="00647E5B"/>
    <w:rsid w:val="006F1235"/>
    <w:rsid w:val="00732AB5"/>
    <w:rsid w:val="0075695A"/>
    <w:rsid w:val="0079122A"/>
    <w:rsid w:val="008B7BFE"/>
    <w:rsid w:val="00967C5E"/>
    <w:rsid w:val="0098548D"/>
    <w:rsid w:val="009B2B67"/>
    <w:rsid w:val="00A25A7D"/>
    <w:rsid w:val="00A53511"/>
    <w:rsid w:val="00A81279"/>
    <w:rsid w:val="00A93F37"/>
    <w:rsid w:val="00B13630"/>
    <w:rsid w:val="00BF76A6"/>
    <w:rsid w:val="00C56294"/>
    <w:rsid w:val="00D73C51"/>
    <w:rsid w:val="00DA018A"/>
    <w:rsid w:val="00E3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67"/>
  </w:style>
  <w:style w:type="paragraph" w:styleId="3">
    <w:name w:val="heading 3"/>
    <w:basedOn w:val="a"/>
    <w:next w:val="a"/>
    <w:link w:val="30"/>
    <w:qFormat/>
    <w:rsid w:val="00A25A7D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E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25A7D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30587-4E9D-4649-8EF7-4C1F8D02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2013-04-08T02:00:00Z</dcterms:created>
  <dcterms:modified xsi:type="dcterms:W3CDTF">2013-04-19T02:30:00Z</dcterms:modified>
</cp:coreProperties>
</file>